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E6C" w:rsidRPr="00121E6C" w:rsidRDefault="00121E6C" w:rsidP="00121E6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</w:pPr>
      <w:r w:rsidRPr="00121E6C"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  <w:t>Федеральный закон от 1 декабря 2007 г. N 309-ФЗ</w:t>
      </w:r>
      <w:r w:rsidRPr="00121E6C"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  <w:br/>
        <w:t>"О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стандарта"</w:t>
      </w:r>
    </w:p>
    <w:p w:rsidR="00121E6C" w:rsidRPr="00121E6C" w:rsidRDefault="00121E6C" w:rsidP="00121E6C">
      <w:pPr>
        <w:shd w:val="clear" w:color="auto" w:fill="FFFFFF"/>
        <w:spacing w:after="0" w:line="240" w:lineRule="auto"/>
        <w:jc w:val="both"/>
        <w:outlineLvl w:val="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1E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 изменениями и дополнениями </w:t>
      </w:r>
      <w:proofErr w:type="gramStart"/>
      <w:r w:rsidRPr="00121E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proofErr w:type="gramEnd"/>
      <w:r w:rsidRPr="00121E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121E6C" w:rsidRPr="00121E6C" w:rsidRDefault="00121E6C" w:rsidP="00121E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21E6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18 июля, 10 ноября 2009 г., 8 ноября 2010 г., 18 июля 2011 г., 29 декабря 2012 г., 2, 23 июля 2013 г.</w:t>
      </w:r>
    </w:p>
    <w:p w:rsidR="00121E6C" w:rsidRPr="00121E6C" w:rsidRDefault="00121E6C" w:rsidP="00121E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E6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</w:p>
    <w:p w:rsidR="00121E6C" w:rsidRPr="00121E6C" w:rsidRDefault="00121E6C" w:rsidP="00121E6C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gramStart"/>
      <w:r w:rsidRPr="00121E6C">
        <w:rPr>
          <w:rFonts w:ascii="Arial" w:eastAsia="Times New Roman" w:hAnsi="Arial" w:cs="Arial"/>
          <w:b/>
          <w:bCs/>
          <w:color w:val="000080"/>
          <w:sz w:val="27"/>
          <w:szCs w:val="27"/>
          <w:lang w:eastAsia="ru-RU"/>
        </w:rPr>
        <w:t>Принят</w:t>
      </w:r>
      <w:proofErr w:type="gramEnd"/>
      <w:r w:rsidRPr="00121E6C">
        <w:rPr>
          <w:rFonts w:ascii="Arial" w:eastAsia="Times New Roman" w:hAnsi="Arial" w:cs="Arial"/>
          <w:b/>
          <w:bCs/>
          <w:color w:val="000080"/>
          <w:sz w:val="27"/>
          <w:szCs w:val="27"/>
          <w:lang w:eastAsia="ru-RU"/>
        </w:rPr>
        <w:t xml:space="preserve"> Государственной Думой 14 ноября 2007 года</w:t>
      </w:r>
    </w:p>
    <w:p w:rsidR="00121E6C" w:rsidRPr="00121E6C" w:rsidRDefault="00121E6C" w:rsidP="00121E6C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gramStart"/>
      <w:r w:rsidRPr="00121E6C">
        <w:rPr>
          <w:rFonts w:ascii="Arial" w:eastAsia="Times New Roman" w:hAnsi="Arial" w:cs="Arial"/>
          <w:b/>
          <w:bCs/>
          <w:color w:val="000080"/>
          <w:sz w:val="27"/>
          <w:szCs w:val="27"/>
          <w:lang w:eastAsia="ru-RU"/>
        </w:rPr>
        <w:t>Одобрен</w:t>
      </w:r>
      <w:proofErr w:type="gramEnd"/>
      <w:r w:rsidRPr="00121E6C">
        <w:rPr>
          <w:rFonts w:ascii="Arial" w:eastAsia="Times New Roman" w:hAnsi="Arial" w:cs="Arial"/>
          <w:b/>
          <w:bCs/>
          <w:color w:val="000080"/>
          <w:sz w:val="27"/>
          <w:szCs w:val="27"/>
          <w:lang w:eastAsia="ru-RU"/>
        </w:rPr>
        <w:t xml:space="preserve"> Советом Федерации 23 ноября 2007 года</w:t>
      </w:r>
    </w:p>
    <w:p w:rsidR="00121E6C" w:rsidRPr="00121E6C" w:rsidRDefault="00121E6C" w:rsidP="00121E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E6C" w:rsidRPr="00121E6C" w:rsidRDefault="00121E6C" w:rsidP="00121E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21E6C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t>Статья 1</w:t>
      </w:r>
    </w:p>
    <w:p w:rsidR="00121E6C" w:rsidRPr="00121E6C" w:rsidRDefault="00121E6C" w:rsidP="00121E6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5" w:anchor="block_11056" w:history="1">
        <w:r w:rsidRPr="00121E6C">
          <w:rPr>
            <w:rFonts w:ascii="Arial" w:eastAsia="Times New Roman" w:hAnsi="Arial" w:cs="Arial"/>
            <w:color w:val="008000"/>
            <w:sz w:val="18"/>
            <w:szCs w:val="18"/>
            <w:lang w:eastAsia="ru-RU"/>
          </w:rPr>
          <w:t>Утратила силу</w:t>
        </w:r>
      </w:hyperlink>
      <w:r w:rsidRPr="00121E6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с 1 сентября 2013 г.</w:t>
      </w:r>
    </w:p>
    <w:p w:rsidR="00121E6C" w:rsidRPr="00121E6C" w:rsidRDefault="00121E6C" w:rsidP="00121E6C">
      <w:pPr>
        <w:spacing w:after="0" w:line="240" w:lineRule="auto"/>
        <w:jc w:val="both"/>
        <w:outlineLvl w:val="3"/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</w:pPr>
      <w:r w:rsidRPr="00121E6C"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  <w:t>Информация об изменениях:</w:t>
      </w:r>
    </w:p>
    <w:p w:rsidR="00121E6C" w:rsidRPr="00121E6C" w:rsidRDefault="00121E6C" w:rsidP="00121E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</w:pPr>
      <w:r w:rsidRPr="00121E6C"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  <w:t>См. те</w:t>
      </w:r>
      <w:proofErr w:type="gramStart"/>
      <w:r w:rsidRPr="00121E6C"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  <w:t>кст </w:t>
      </w:r>
      <w:hyperlink r:id="rId6" w:anchor="block_1" w:history="1">
        <w:r w:rsidRPr="00121E6C">
          <w:rPr>
            <w:rFonts w:ascii="Arial" w:eastAsia="Times New Roman" w:hAnsi="Arial" w:cs="Arial"/>
            <w:i/>
            <w:iCs/>
            <w:color w:val="008000"/>
            <w:sz w:val="18"/>
            <w:szCs w:val="18"/>
            <w:lang w:eastAsia="ru-RU"/>
          </w:rPr>
          <w:t>ст</w:t>
        </w:r>
        <w:proofErr w:type="gramEnd"/>
        <w:r w:rsidRPr="00121E6C">
          <w:rPr>
            <w:rFonts w:ascii="Arial" w:eastAsia="Times New Roman" w:hAnsi="Arial" w:cs="Arial"/>
            <w:i/>
            <w:iCs/>
            <w:color w:val="008000"/>
            <w:sz w:val="18"/>
            <w:szCs w:val="18"/>
            <w:lang w:eastAsia="ru-RU"/>
          </w:rPr>
          <w:t>атьи 1</w:t>
        </w:r>
      </w:hyperlink>
    </w:p>
    <w:p w:rsidR="00121E6C" w:rsidRPr="00121E6C" w:rsidRDefault="00121E6C" w:rsidP="00121E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E6C" w:rsidRPr="00121E6C" w:rsidRDefault="00121E6C" w:rsidP="00121E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21E6C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t>Статья 2</w:t>
      </w:r>
    </w:p>
    <w:p w:rsidR="00121E6C" w:rsidRPr="00121E6C" w:rsidRDefault="00121E6C" w:rsidP="00121E6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7" w:anchor="block_196" w:history="1">
        <w:r w:rsidRPr="00121E6C">
          <w:rPr>
            <w:rFonts w:ascii="Arial" w:eastAsia="Times New Roman" w:hAnsi="Arial" w:cs="Arial"/>
            <w:color w:val="008000"/>
            <w:sz w:val="18"/>
            <w:szCs w:val="18"/>
            <w:lang w:eastAsia="ru-RU"/>
          </w:rPr>
          <w:t>Часть шестую статьи 19</w:t>
        </w:r>
      </w:hyperlink>
      <w:r w:rsidRPr="00121E6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Федерального закона от 24 ноября 1995 года N 181-ФЗ "О социальной защите инвалидов в Российской Федерации" (Собрание законодательства Российской Федерации, 1995, N 48, ст. 4563; 2004, N 35, ст. 3607) после слов "в соответствии с" дополнить словом "федеральными".</w:t>
      </w:r>
    </w:p>
    <w:p w:rsidR="00121E6C" w:rsidRPr="00121E6C" w:rsidRDefault="00121E6C" w:rsidP="00121E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E6C" w:rsidRPr="00121E6C" w:rsidRDefault="00121E6C" w:rsidP="00121E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21E6C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t>Статья 3</w:t>
      </w:r>
    </w:p>
    <w:p w:rsidR="00121E6C" w:rsidRPr="00121E6C" w:rsidRDefault="00121E6C" w:rsidP="00121E6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21E6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Внести в </w:t>
      </w:r>
      <w:hyperlink r:id="rId8" w:history="1">
        <w:r w:rsidRPr="00121E6C">
          <w:rPr>
            <w:rFonts w:ascii="Arial" w:eastAsia="Times New Roman" w:hAnsi="Arial" w:cs="Arial"/>
            <w:color w:val="008000"/>
            <w:sz w:val="18"/>
            <w:szCs w:val="18"/>
            <w:lang w:eastAsia="ru-RU"/>
          </w:rPr>
          <w:t>Федеральный закон</w:t>
        </w:r>
      </w:hyperlink>
      <w:r w:rsidRPr="00121E6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от 10 декабря 1995 года N 196-ФЗ "О безопасности дорожного движения" (Собрание законодательства Российской Федерации, 1995, N 50, ст. 4873) следующие изменения:</w:t>
      </w:r>
    </w:p>
    <w:p w:rsidR="00121E6C" w:rsidRPr="00121E6C" w:rsidRDefault="00121E6C" w:rsidP="00121E6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21E6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1) в </w:t>
      </w:r>
      <w:hyperlink r:id="rId9" w:anchor="block_45000" w:history="1">
        <w:r w:rsidRPr="00121E6C">
          <w:rPr>
            <w:rFonts w:ascii="Arial" w:eastAsia="Times New Roman" w:hAnsi="Arial" w:cs="Arial"/>
            <w:color w:val="008000"/>
            <w:sz w:val="18"/>
            <w:szCs w:val="18"/>
            <w:lang w:eastAsia="ru-RU"/>
          </w:rPr>
          <w:t>пункте 3 статьи 26</w:t>
        </w:r>
      </w:hyperlink>
      <w:r w:rsidRPr="00121E6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слова "на основании соответствующих государственных образовательных стандартов" исключить;</w:t>
      </w:r>
    </w:p>
    <w:p w:rsidR="00121E6C" w:rsidRPr="00121E6C" w:rsidRDefault="00121E6C" w:rsidP="00121E6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21E6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2) </w:t>
      </w:r>
      <w:hyperlink r:id="rId10" w:anchor="block_16222" w:history="1">
        <w:r w:rsidRPr="00121E6C">
          <w:rPr>
            <w:rFonts w:ascii="Arial" w:eastAsia="Times New Roman" w:hAnsi="Arial" w:cs="Arial"/>
            <w:color w:val="008000"/>
            <w:sz w:val="18"/>
            <w:szCs w:val="18"/>
            <w:lang w:eastAsia="ru-RU"/>
          </w:rPr>
          <w:t>утратил силу</w:t>
        </w:r>
      </w:hyperlink>
      <w:r w:rsidRPr="00121E6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с 1 сентября 2013 г.</w:t>
      </w:r>
    </w:p>
    <w:p w:rsidR="00121E6C" w:rsidRPr="00121E6C" w:rsidRDefault="00121E6C" w:rsidP="00121E6C">
      <w:pPr>
        <w:spacing w:after="0" w:line="240" w:lineRule="auto"/>
        <w:jc w:val="both"/>
        <w:outlineLvl w:val="3"/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</w:pPr>
      <w:r w:rsidRPr="00121E6C"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  <w:t>Информация об изменениях:</w:t>
      </w:r>
    </w:p>
    <w:p w:rsidR="00121E6C" w:rsidRPr="00121E6C" w:rsidRDefault="00121E6C" w:rsidP="00121E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</w:pPr>
      <w:r w:rsidRPr="00121E6C"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  <w:t>См. текст </w:t>
      </w:r>
      <w:hyperlink r:id="rId11" w:anchor="block_302" w:history="1">
        <w:r w:rsidRPr="00121E6C">
          <w:rPr>
            <w:rFonts w:ascii="Arial" w:eastAsia="Times New Roman" w:hAnsi="Arial" w:cs="Arial"/>
            <w:i/>
            <w:iCs/>
            <w:color w:val="008000"/>
            <w:sz w:val="18"/>
            <w:szCs w:val="18"/>
            <w:lang w:eastAsia="ru-RU"/>
          </w:rPr>
          <w:t>пункта 2 статьи 3</w:t>
        </w:r>
      </w:hyperlink>
    </w:p>
    <w:p w:rsidR="00121E6C" w:rsidRPr="00121E6C" w:rsidRDefault="00121E6C" w:rsidP="00121E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E6C" w:rsidRPr="00121E6C" w:rsidRDefault="00121E6C" w:rsidP="00121E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21E6C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t>Статья 4</w:t>
      </w:r>
    </w:p>
    <w:p w:rsidR="00121E6C" w:rsidRPr="00121E6C" w:rsidRDefault="00121E6C" w:rsidP="00121E6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21E6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Внести в </w:t>
      </w:r>
      <w:hyperlink r:id="rId12" w:history="1">
        <w:r w:rsidRPr="00121E6C">
          <w:rPr>
            <w:rFonts w:ascii="Arial" w:eastAsia="Times New Roman" w:hAnsi="Arial" w:cs="Arial"/>
            <w:color w:val="008000"/>
            <w:sz w:val="18"/>
            <w:szCs w:val="18"/>
            <w:lang w:eastAsia="ru-RU"/>
          </w:rPr>
          <w:t>Федеральный закон</w:t>
        </w:r>
      </w:hyperlink>
      <w:r w:rsidRPr="00121E6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от 17 июня 1996 года N 74-ФЗ "О национально-культурной автономии" (Собрание законодательства Российской Федерации, 1996, N 25, ст. 2965; 2004, N 35, ст. 3607) следующие изменения:</w:t>
      </w:r>
    </w:p>
    <w:p w:rsidR="00121E6C" w:rsidRPr="00121E6C" w:rsidRDefault="00121E6C" w:rsidP="00121E6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21E6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1) в </w:t>
      </w:r>
      <w:hyperlink r:id="rId13" w:anchor="block_11" w:history="1">
        <w:r w:rsidRPr="00121E6C">
          <w:rPr>
            <w:rFonts w:ascii="Arial" w:eastAsia="Times New Roman" w:hAnsi="Arial" w:cs="Arial"/>
            <w:color w:val="008000"/>
            <w:sz w:val="18"/>
            <w:szCs w:val="18"/>
            <w:lang w:eastAsia="ru-RU"/>
          </w:rPr>
          <w:t>статье 11</w:t>
        </w:r>
      </w:hyperlink>
      <w:r w:rsidRPr="00121E6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</w:t>
      </w:r>
    </w:p>
    <w:p w:rsidR="00121E6C" w:rsidRPr="00121E6C" w:rsidRDefault="00121E6C" w:rsidP="00121E6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21E6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а) в </w:t>
      </w:r>
      <w:hyperlink r:id="rId14" w:anchor="block_11" w:history="1">
        <w:r w:rsidRPr="00121E6C">
          <w:rPr>
            <w:rFonts w:ascii="Arial" w:eastAsia="Times New Roman" w:hAnsi="Arial" w:cs="Arial"/>
            <w:color w:val="008000"/>
            <w:sz w:val="18"/>
            <w:szCs w:val="18"/>
            <w:lang w:eastAsia="ru-RU"/>
          </w:rPr>
          <w:t>части первой</w:t>
        </w:r>
      </w:hyperlink>
      <w:r w:rsidRPr="00121E6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</w:t>
      </w:r>
    </w:p>
    <w:p w:rsidR="00121E6C" w:rsidRPr="00121E6C" w:rsidRDefault="00121E6C" w:rsidP="00121E6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21E6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 </w:t>
      </w:r>
      <w:hyperlink r:id="rId15" w:anchor="block_11015" w:history="1">
        <w:r w:rsidRPr="00121E6C">
          <w:rPr>
            <w:rFonts w:ascii="Arial" w:eastAsia="Times New Roman" w:hAnsi="Arial" w:cs="Arial"/>
            <w:color w:val="008000"/>
            <w:sz w:val="18"/>
            <w:szCs w:val="18"/>
            <w:lang w:eastAsia="ru-RU"/>
          </w:rPr>
          <w:t>абзаце пятом</w:t>
        </w:r>
      </w:hyperlink>
      <w:r w:rsidRPr="00121E6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слова "разрабатывать с участием подведомственных образовательных учреждений учебные программы" заменить словами "участвовать в разработке образовательных программ, осуществляемой подведомственными образовательными учреждениями";</w:t>
      </w:r>
    </w:p>
    <w:p w:rsidR="00121E6C" w:rsidRPr="00121E6C" w:rsidRDefault="00121E6C" w:rsidP="00121E6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6" w:anchor="block_11019" w:history="1">
        <w:r w:rsidRPr="00121E6C">
          <w:rPr>
            <w:rFonts w:ascii="Arial" w:eastAsia="Times New Roman" w:hAnsi="Arial" w:cs="Arial"/>
            <w:color w:val="008000"/>
            <w:sz w:val="18"/>
            <w:szCs w:val="18"/>
            <w:lang w:eastAsia="ru-RU"/>
          </w:rPr>
          <w:t>абзац девятый</w:t>
        </w:r>
      </w:hyperlink>
      <w:r w:rsidRPr="00121E6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после слов "в разработке" дополнить словом "федеральных", после слова "примерных" дополнить словами "основных образовательных";</w:t>
      </w:r>
    </w:p>
    <w:p w:rsidR="00121E6C" w:rsidRPr="00121E6C" w:rsidRDefault="00121E6C" w:rsidP="00121E6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21E6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б) в </w:t>
      </w:r>
      <w:hyperlink r:id="rId17" w:anchor="block_1102" w:history="1">
        <w:r w:rsidRPr="00121E6C">
          <w:rPr>
            <w:rFonts w:ascii="Arial" w:eastAsia="Times New Roman" w:hAnsi="Arial" w:cs="Arial"/>
            <w:color w:val="008000"/>
            <w:sz w:val="18"/>
            <w:szCs w:val="18"/>
            <w:lang w:eastAsia="ru-RU"/>
          </w:rPr>
          <w:t>части второй</w:t>
        </w:r>
      </w:hyperlink>
      <w:r w:rsidRPr="00121E6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слова "государственными образовательными стандартами" заменить словами "федеральными государственными образовательными стандартами";</w:t>
      </w:r>
    </w:p>
    <w:p w:rsidR="00121E6C" w:rsidRPr="00121E6C" w:rsidRDefault="00121E6C" w:rsidP="00121E6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21E6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2) в </w:t>
      </w:r>
      <w:hyperlink r:id="rId18" w:anchor="block_1204" w:history="1">
        <w:r w:rsidRPr="00121E6C">
          <w:rPr>
            <w:rFonts w:ascii="Arial" w:eastAsia="Times New Roman" w:hAnsi="Arial" w:cs="Arial"/>
            <w:color w:val="008000"/>
            <w:sz w:val="18"/>
            <w:szCs w:val="18"/>
            <w:lang w:eastAsia="ru-RU"/>
          </w:rPr>
          <w:t>абзаце четвертом статьи 12</w:t>
        </w:r>
      </w:hyperlink>
      <w:r w:rsidRPr="00121E6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слово "учебных" заменить словом "образовательных";</w:t>
      </w:r>
    </w:p>
    <w:p w:rsidR="00121E6C" w:rsidRPr="00121E6C" w:rsidRDefault="00121E6C" w:rsidP="00121E6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21E6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3) </w:t>
      </w:r>
      <w:hyperlink r:id="rId19" w:anchor="block_1403" w:history="1">
        <w:r w:rsidRPr="00121E6C">
          <w:rPr>
            <w:rFonts w:ascii="Arial" w:eastAsia="Times New Roman" w:hAnsi="Arial" w:cs="Arial"/>
            <w:color w:val="008000"/>
            <w:sz w:val="18"/>
            <w:szCs w:val="18"/>
            <w:lang w:eastAsia="ru-RU"/>
          </w:rPr>
          <w:t>абзац третий статьи 14</w:t>
        </w:r>
      </w:hyperlink>
      <w:r w:rsidRPr="00121E6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после слов "о включении в" дополнить словом "федеральные".</w:t>
      </w:r>
    </w:p>
    <w:p w:rsidR="00121E6C" w:rsidRPr="00121E6C" w:rsidRDefault="00121E6C" w:rsidP="00121E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E6C" w:rsidRPr="00121E6C" w:rsidRDefault="00121E6C" w:rsidP="00121E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21E6C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t>Статья 5</w:t>
      </w:r>
    </w:p>
    <w:p w:rsidR="00121E6C" w:rsidRPr="00121E6C" w:rsidRDefault="00121E6C" w:rsidP="00121E6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20" w:anchor="block_11056" w:history="1">
        <w:r w:rsidRPr="00121E6C">
          <w:rPr>
            <w:rFonts w:ascii="Arial" w:eastAsia="Times New Roman" w:hAnsi="Arial" w:cs="Arial"/>
            <w:color w:val="008000"/>
            <w:sz w:val="18"/>
            <w:szCs w:val="18"/>
            <w:lang w:eastAsia="ru-RU"/>
          </w:rPr>
          <w:t>Утратила силу</w:t>
        </w:r>
      </w:hyperlink>
      <w:r w:rsidRPr="00121E6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с 1 сентября 2013 г.</w:t>
      </w:r>
    </w:p>
    <w:p w:rsidR="00121E6C" w:rsidRPr="00121E6C" w:rsidRDefault="00121E6C" w:rsidP="00121E6C">
      <w:pPr>
        <w:spacing w:after="0" w:line="240" w:lineRule="auto"/>
        <w:jc w:val="both"/>
        <w:outlineLvl w:val="3"/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</w:pPr>
      <w:r w:rsidRPr="00121E6C"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  <w:t>Информация об изменениях:</w:t>
      </w:r>
    </w:p>
    <w:p w:rsidR="00121E6C" w:rsidRPr="00121E6C" w:rsidRDefault="00121E6C" w:rsidP="00121E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</w:pPr>
      <w:r w:rsidRPr="00121E6C"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  <w:t>См. те</w:t>
      </w:r>
      <w:proofErr w:type="gramStart"/>
      <w:r w:rsidRPr="00121E6C"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  <w:t>кст </w:t>
      </w:r>
      <w:hyperlink r:id="rId21" w:anchor="block_50" w:history="1">
        <w:r w:rsidRPr="00121E6C">
          <w:rPr>
            <w:rFonts w:ascii="Arial" w:eastAsia="Times New Roman" w:hAnsi="Arial" w:cs="Arial"/>
            <w:i/>
            <w:iCs/>
            <w:color w:val="008000"/>
            <w:sz w:val="18"/>
            <w:szCs w:val="18"/>
            <w:lang w:eastAsia="ru-RU"/>
          </w:rPr>
          <w:t>ст</w:t>
        </w:r>
        <w:proofErr w:type="gramEnd"/>
        <w:r w:rsidRPr="00121E6C">
          <w:rPr>
            <w:rFonts w:ascii="Arial" w:eastAsia="Times New Roman" w:hAnsi="Arial" w:cs="Arial"/>
            <w:i/>
            <w:iCs/>
            <w:color w:val="008000"/>
            <w:sz w:val="18"/>
            <w:szCs w:val="18"/>
            <w:lang w:eastAsia="ru-RU"/>
          </w:rPr>
          <w:t>атьи 5</w:t>
        </w:r>
      </w:hyperlink>
    </w:p>
    <w:p w:rsidR="00121E6C" w:rsidRPr="00121E6C" w:rsidRDefault="00121E6C" w:rsidP="00121E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E6C" w:rsidRPr="00121E6C" w:rsidRDefault="00121E6C" w:rsidP="00121E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21E6C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t>Статья 6</w:t>
      </w:r>
    </w:p>
    <w:p w:rsidR="00121E6C" w:rsidRPr="00121E6C" w:rsidRDefault="00121E6C" w:rsidP="00121E6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21E6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Внести в </w:t>
      </w:r>
      <w:hyperlink r:id="rId22" w:history="1">
        <w:r w:rsidRPr="00121E6C">
          <w:rPr>
            <w:rFonts w:ascii="Arial" w:eastAsia="Times New Roman" w:hAnsi="Arial" w:cs="Arial"/>
            <w:color w:val="008000"/>
            <w:sz w:val="18"/>
            <w:szCs w:val="18"/>
            <w:lang w:eastAsia="ru-RU"/>
          </w:rPr>
          <w:t>Федеральный закон</w:t>
        </w:r>
      </w:hyperlink>
      <w:r w:rsidRPr="00121E6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от 28 марта 1998 года N 53-ФЗ "О воинской обязанности и военной службе" (Собрание законодательства Российской Федерации, 1998, N 13, ст. 1475; 2004, N 35, ст. 3607; 2005, N 30, ст. 3111; 2006, N 28, ст. 2974) следующие изменения:</w:t>
      </w:r>
    </w:p>
    <w:p w:rsidR="00121E6C" w:rsidRPr="00121E6C" w:rsidRDefault="00121E6C" w:rsidP="00121E6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21E6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1) в </w:t>
      </w:r>
      <w:hyperlink r:id="rId23" w:anchor="block_12" w:history="1">
        <w:r w:rsidRPr="00121E6C">
          <w:rPr>
            <w:rFonts w:ascii="Arial" w:eastAsia="Times New Roman" w:hAnsi="Arial" w:cs="Arial"/>
            <w:color w:val="008000"/>
            <w:sz w:val="18"/>
            <w:szCs w:val="18"/>
            <w:lang w:eastAsia="ru-RU"/>
          </w:rPr>
          <w:t>статье 12</w:t>
        </w:r>
      </w:hyperlink>
      <w:r w:rsidRPr="00121E6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слово "Государственными" заменить словами "Федеральными государственными", слово "государственными" заменить словами "федеральными государственными";</w:t>
      </w:r>
    </w:p>
    <w:p w:rsidR="00121E6C" w:rsidRPr="00121E6C" w:rsidRDefault="00121E6C" w:rsidP="00121E6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21E6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2) </w:t>
      </w:r>
      <w:hyperlink r:id="rId24" w:anchor="block_130102" w:history="1">
        <w:r w:rsidRPr="00121E6C">
          <w:rPr>
            <w:rFonts w:ascii="Arial" w:eastAsia="Times New Roman" w:hAnsi="Arial" w:cs="Arial"/>
            <w:color w:val="008000"/>
            <w:sz w:val="18"/>
            <w:szCs w:val="18"/>
            <w:lang w:eastAsia="ru-RU"/>
          </w:rPr>
          <w:t>абзац второй пункта 1 статьи 13</w:t>
        </w:r>
      </w:hyperlink>
      <w:r w:rsidRPr="00121E6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после слов "в соответствии с" дополнить словом "федеральными";</w:t>
      </w:r>
    </w:p>
    <w:p w:rsidR="00121E6C" w:rsidRPr="00121E6C" w:rsidRDefault="00121E6C" w:rsidP="00121E6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21E6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3) </w:t>
      </w:r>
      <w:hyperlink r:id="rId25" w:anchor="block_2114" w:history="1">
        <w:r w:rsidRPr="00121E6C">
          <w:rPr>
            <w:rFonts w:ascii="Arial" w:eastAsia="Times New Roman" w:hAnsi="Arial" w:cs="Arial"/>
            <w:color w:val="008000"/>
            <w:sz w:val="18"/>
            <w:szCs w:val="18"/>
            <w:lang w:eastAsia="ru-RU"/>
          </w:rPr>
          <w:t>абзац четвертый пункта 1 статьи 21</w:t>
        </w:r>
      </w:hyperlink>
      <w:r w:rsidRPr="00121E6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после слов "по образованию" дополнить словом "федеральные".</w:t>
      </w:r>
    </w:p>
    <w:p w:rsidR="00121E6C" w:rsidRPr="00121E6C" w:rsidRDefault="00121E6C" w:rsidP="00121E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E6C" w:rsidRPr="00121E6C" w:rsidRDefault="00121E6C" w:rsidP="00121E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21E6C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t>Статья 7</w:t>
      </w:r>
    </w:p>
    <w:p w:rsidR="00121E6C" w:rsidRPr="00121E6C" w:rsidRDefault="00121E6C" w:rsidP="00121E6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26" w:anchor="block_42011" w:history="1">
        <w:r w:rsidRPr="00121E6C">
          <w:rPr>
            <w:rFonts w:ascii="Arial" w:eastAsia="Times New Roman" w:hAnsi="Arial" w:cs="Arial"/>
            <w:color w:val="008000"/>
            <w:sz w:val="18"/>
            <w:szCs w:val="18"/>
            <w:lang w:eastAsia="ru-RU"/>
          </w:rPr>
          <w:t>Абзац одиннадцатый пункта 2 статьи 4</w:t>
        </w:r>
      </w:hyperlink>
      <w:r w:rsidRPr="00121E6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Федерального закона от 17 сентября 1998 года N 157-ФЗ "Об иммунопрофилактике инфекционных болезней" (Собрание законодательства Российской Федерации, 1998, N 38, ст. 4736; 2004, N 35, ст. 3607) после слов "включение в" дополнить словом "федеральные".</w:t>
      </w:r>
    </w:p>
    <w:p w:rsidR="00121E6C" w:rsidRPr="00121E6C" w:rsidRDefault="00121E6C" w:rsidP="00121E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E6C" w:rsidRPr="00121E6C" w:rsidRDefault="00121E6C" w:rsidP="00121E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21E6C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t>Статья 8</w:t>
      </w:r>
    </w:p>
    <w:p w:rsidR="00121E6C" w:rsidRPr="00121E6C" w:rsidRDefault="00121E6C" w:rsidP="00121E6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121E6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 </w:t>
      </w:r>
      <w:hyperlink r:id="rId27" w:anchor="block_51022" w:history="1">
        <w:r w:rsidRPr="00121E6C">
          <w:rPr>
            <w:rFonts w:ascii="Arial" w:eastAsia="Times New Roman" w:hAnsi="Arial" w:cs="Arial"/>
            <w:color w:val="008000"/>
            <w:sz w:val="18"/>
            <w:szCs w:val="18"/>
            <w:lang w:eastAsia="ru-RU"/>
          </w:rPr>
          <w:t>абзаце втором пункта 2 статьи 51</w:t>
        </w:r>
      </w:hyperlink>
      <w:r w:rsidRPr="00121E6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Федерального закона от 30 марта 1999 года N 52-ФЗ "О санитарно-эпидемиологическом благополучии населения" (Собрание законодательства Российской Федерации, 1999, N 14, ст. 1650; 2003, N 2, ст. 167; 2004, N 35, ст. 3607; 2005, N 19, ст. 1752) слова "проектов образовательных стандартов" заменить словами "проектов федеральных государственных образовательных стандартов и федеральных государственных требований".</w:t>
      </w:r>
      <w:proofErr w:type="gramEnd"/>
    </w:p>
    <w:p w:rsidR="00121E6C" w:rsidRPr="00121E6C" w:rsidRDefault="00121E6C" w:rsidP="00121E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E6C" w:rsidRPr="00121E6C" w:rsidRDefault="00121E6C" w:rsidP="00121E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21E6C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t>Статья 9</w:t>
      </w:r>
    </w:p>
    <w:p w:rsidR="00121E6C" w:rsidRPr="00121E6C" w:rsidRDefault="00121E6C" w:rsidP="00121E6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28" w:anchor="block_15023" w:history="1">
        <w:proofErr w:type="gramStart"/>
        <w:r w:rsidRPr="00121E6C">
          <w:rPr>
            <w:rFonts w:ascii="Arial" w:eastAsia="Times New Roman" w:hAnsi="Arial" w:cs="Arial"/>
            <w:color w:val="008000"/>
            <w:sz w:val="18"/>
            <w:szCs w:val="18"/>
            <w:lang w:eastAsia="ru-RU"/>
          </w:rPr>
          <w:t>Подпункт 3 пункта 2 статьи 15</w:t>
        </w:r>
      </w:hyperlink>
      <w:r w:rsidRPr="00121E6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Федерального закона от 24 июня 1999 года N 120-ФЗ "Об основах системы профилактики безнадзорности и правонарушений несовершеннолетних" (Собрание законодательства Российской Федерации, 1999, N 26, ст. 3177; 2001, N 3, ст. 216; 2003, N 28, ст. 2880; 2004, N 35, ст. 3607; N 49, ст. 4849;</w:t>
      </w:r>
      <w:proofErr w:type="gramEnd"/>
      <w:r w:rsidRPr="00121E6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gramStart"/>
      <w:r w:rsidRPr="00121E6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2007, N 27, ст. 3215) после слов "в соответствии с" дополнить словом "федеральными".</w:t>
      </w:r>
      <w:proofErr w:type="gramEnd"/>
    </w:p>
    <w:p w:rsidR="00121E6C" w:rsidRPr="00121E6C" w:rsidRDefault="00121E6C" w:rsidP="00121E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E6C" w:rsidRPr="00121E6C" w:rsidRDefault="00121E6C" w:rsidP="00121E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21E6C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t>Статья 10</w:t>
      </w:r>
    </w:p>
    <w:p w:rsidR="00121E6C" w:rsidRPr="00121E6C" w:rsidRDefault="00121E6C" w:rsidP="00121E6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29" w:anchor="block_6302" w:history="1">
        <w:r w:rsidRPr="00121E6C">
          <w:rPr>
            <w:rFonts w:ascii="Arial" w:eastAsia="Times New Roman" w:hAnsi="Arial" w:cs="Arial"/>
            <w:color w:val="008000"/>
            <w:sz w:val="18"/>
            <w:szCs w:val="18"/>
            <w:lang w:eastAsia="ru-RU"/>
          </w:rPr>
          <w:t>Часть вторую статьи 63</w:t>
        </w:r>
      </w:hyperlink>
      <w:r w:rsidRPr="00121E6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Трудового кодекса Российской Федерации (Собрание законодательства Российской Федерации, 2002, N 1, ст. 3; 2006, N 27, ст. 2878; 2007, N 30, ст. 3808) после слова "освоения" дополнить словами "основной общеобразовательной".</w:t>
      </w:r>
    </w:p>
    <w:p w:rsidR="00121E6C" w:rsidRPr="00121E6C" w:rsidRDefault="00121E6C" w:rsidP="00121E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E6C" w:rsidRPr="00121E6C" w:rsidRDefault="00121E6C" w:rsidP="00121E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21E6C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t>Статья 11</w:t>
      </w:r>
    </w:p>
    <w:p w:rsidR="00121E6C" w:rsidRPr="00121E6C" w:rsidRDefault="00121E6C" w:rsidP="00121E6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30" w:anchor="block_103" w:history="1">
        <w:r w:rsidRPr="00121E6C">
          <w:rPr>
            <w:rFonts w:ascii="Arial" w:eastAsia="Times New Roman" w:hAnsi="Arial" w:cs="Arial"/>
            <w:color w:val="008000"/>
            <w:sz w:val="18"/>
            <w:szCs w:val="18"/>
            <w:lang w:eastAsia="ru-RU"/>
          </w:rPr>
          <w:t>Пункт 3 статьи 1</w:t>
        </w:r>
      </w:hyperlink>
      <w:r w:rsidRPr="00121E6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Федерального закона от 27 декабря 2002 года N 184-ФЗ "О техническом регулировании" (Собрание законодательства Российской Федерации, 2002, N 52, ст. 5140; 2007, N 19, ст. 2293) после слова "труда</w:t>
      </w:r>
      <w:proofErr w:type="gramStart"/>
      <w:r w:rsidRPr="00121E6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,"</w:t>
      </w:r>
      <w:proofErr w:type="gramEnd"/>
      <w:r w:rsidRPr="00121E6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дополнить словом "федеральные".</w:t>
      </w:r>
    </w:p>
    <w:p w:rsidR="00121E6C" w:rsidRPr="00121E6C" w:rsidRDefault="00121E6C" w:rsidP="00121E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E6C" w:rsidRPr="00121E6C" w:rsidRDefault="00121E6C" w:rsidP="00121E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21E6C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t>Статья 12</w:t>
      </w:r>
    </w:p>
    <w:p w:rsidR="00121E6C" w:rsidRPr="00121E6C" w:rsidRDefault="00121E6C" w:rsidP="00121E6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21E6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 </w:t>
      </w:r>
      <w:hyperlink r:id="rId31" w:anchor="block_1117" w:history="1">
        <w:r w:rsidRPr="00121E6C">
          <w:rPr>
            <w:rFonts w:ascii="Arial" w:eastAsia="Times New Roman" w:hAnsi="Arial" w:cs="Arial"/>
            <w:color w:val="008000"/>
            <w:sz w:val="18"/>
            <w:szCs w:val="18"/>
            <w:lang w:eastAsia="ru-RU"/>
          </w:rPr>
          <w:t>абзаце седьмом пункта 1 статьи 11</w:t>
        </w:r>
      </w:hyperlink>
      <w:r w:rsidRPr="00121E6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Федерального закона от 27 мая 2003 года N 58-ФЗ "О системе государственной службы Российской Федерации" (Собрание законодательства Российской Федерации, 2003, N 22, ст. 2063) слова "и государственных образовательных стандартов" заменить словами ", федеральных государственных образовательных стандартов и федеральных государственных требований".</w:t>
      </w:r>
    </w:p>
    <w:p w:rsidR="00121E6C" w:rsidRPr="00121E6C" w:rsidRDefault="00121E6C" w:rsidP="00121E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E6C" w:rsidRPr="00121E6C" w:rsidRDefault="00121E6C" w:rsidP="00121E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21E6C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t>Статья 13</w:t>
      </w:r>
    </w:p>
    <w:p w:rsidR="00121E6C" w:rsidRPr="00121E6C" w:rsidRDefault="00121E6C" w:rsidP="00121E6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32" w:anchor="block_6206" w:history="1">
        <w:r w:rsidRPr="00121E6C">
          <w:rPr>
            <w:rFonts w:ascii="Arial" w:eastAsia="Times New Roman" w:hAnsi="Arial" w:cs="Arial"/>
            <w:color w:val="008000"/>
            <w:sz w:val="18"/>
            <w:szCs w:val="18"/>
            <w:lang w:eastAsia="ru-RU"/>
          </w:rPr>
          <w:t>Часть 6 статьи 62</w:t>
        </w:r>
      </w:hyperlink>
      <w:r w:rsidRPr="00121E6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Федерального закона от 27 июля 2004 года N 79-ФЗ "О государственной гражданской службе Российской Федерации" (Собрание законодательства Российской Федерации, 2004, N 31, ст. 3215) изложить в следующей редакции:</w:t>
      </w:r>
    </w:p>
    <w:p w:rsidR="00121E6C" w:rsidRPr="00121E6C" w:rsidRDefault="00121E6C" w:rsidP="00121E6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21E6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"6. Профессиональная переподготовка и повышение квалификации гражданского служащего осуществляются в имеющих государственную аккредитацию образовательных учреждениях высшего профессионального, среднего профессионального и дополнительного профессионального образования в соответствии с федеральными государственными требованиями</w:t>
      </w:r>
      <w:proofErr w:type="gramStart"/>
      <w:r w:rsidRPr="00121E6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.".</w:t>
      </w:r>
      <w:proofErr w:type="gramEnd"/>
    </w:p>
    <w:p w:rsidR="00121E6C" w:rsidRPr="00121E6C" w:rsidRDefault="00121E6C" w:rsidP="00121E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E6C" w:rsidRPr="00121E6C" w:rsidRDefault="00121E6C" w:rsidP="00121E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21E6C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t>Статья 14</w:t>
      </w:r>
    </w:p>
    <w:p w:rsidR="00121E6C" w:rsidRPr="00121E6C" w:rsidRDefault="00121E6C" w:rsidP="00121E6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33" w:anchor="block_11056" w:history="1">
        <w:r w:rsidRPr="00121E6C">
          <w:rPr>
            <w:rFonts w:ascii="Arial" w:eastAsia="Times New Roman" w:hAnsi="Arial" w:cs="Arial"/>
            <w:color w:val="008000"/>
            <w:sz w:val="18"/>
            <w:szCs w:val="18"/>
            <w:lang w:eastAsia="ru-RU"/>
          </w:rPr>
          <w:t>Утратила силу</w:t>
        </w:r>
      </w:hyperlink>
      <w:r w:rsidRPr="00121E6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с 1 сентября 2013 г.</w:t>
      </w:r>
    </w:p>
    <w:p w:rsidR="00121E6C" w:rsidRPr="00121E6C" w:rsidRDefault="00121E6C" w:rsidP="00121E6C">
      <w:pPr>
        <w:spacing w:after="0" w:line="240" w:lineRule="auto"/>
        <w:jc w:val="both"/>
        <w:outlineLvl w:val="3"/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</w:pPr>
      <w:r w:rsidRPr="00121E6C"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  <w:t>Информация об изменениях:</w:t>
      </w:r>
    </w:p>
    <w:p w:rsidR="00121E6C" w:rsidRPr="00121E6C" w:rsidRDefault="00121E6C" w:rsidP="00121E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</w:pPr>
      <w:r w:rsidRPr="00121E6C"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  <w:t>См. те</w:t>
      </w:r>
      <w:proofErr w:type="gramStart"/>
      <w:r w:rsidRPr="00121E6C"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  <w:t>кст </w:t>
      </w:r>
      <w:hyperlink r:id="rId34" w:anchor="block_14" w:history="1">
        <w:r w:rsidRPr="00121E6C">
          <w:rPr>
            <w:rFonts w:ascii="Arial" w:eastAsia="Times New Roman" w:hAnsi="Arial" w:cs="Arial"/>
            <w:i/>
            <w:iCs/>
            <w:color w:val="008000"/>
            <w:sz w:val="18"/>
            <w:szCs w:val="18"/>
            <w:lang w:eastAsia="ru-RU"/>
          </w:rPr>
          <w:t>ст</w:t>
        </w:r>
        <w:proofErr w:type="gramEnd"/>
        <w:r w:rsidRPr="00121E6C">
          <w:rPr>
            <w:rFonts w:ascii="Arial" w:eastAsia="Times New Roman" w:hAnsi="Arial" w:cs="Arial"/>
            <w:i/>
            <w:iCs/>
            <w:color w:val="008000"/>
            <w:sz w:val="18"/>
            <w:szCs w:val="18"/>
            <w:lang w:eastAsia="ru-RU"/>
          </w:rPr>
          <w:t>атьи 14</w:t>
        </w:r>
      </w:hyperlink>
    </w:p>
    <w:p w:rsidR="00121E6C" w:rsidRPr="00121E6C" w:rsidRDefault="00121E6C" w:rsidP="00121E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E6C" w:rsidRPr="00121E6C" w:rsidRDefault="00121E6C" w:rsidP="00121E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21E6C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t>Статья 15</w:t>
      </w:r>
    </w:p>
    <w:p w:rsidR="00121E6C" w:rsidRPr="00121E6C" w:rsidRDefault="00121E6C" w:rsidP="00121E6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35" w:anchor="block_11056" w:history="1">
        <w:r w:rsidRPr="00121E6C">
          <w:rPr>
            <w:rFonts w:ascii="Arial" w:eastAsia="Times New Roman" w:hAnsi="Arial" w:cs="Arial"/>
            <w:color w:val="008000"/>
            <w:sz w:val="18"/>
            <w:szCs w:val="18"/>
            <w:lang w:eastAsia="ru-RU"/>
          </w:rPr>
          <w:t>Утратила силу</w:t>
        </w:r>
      </w:hyperlink>
      <w:r w:rsidRPr="00121E6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с 1 сентября 2013 г.</w:t>
      </w:r>
    </w:p>
    <w:p w:rsidR="00121E6C" w:rsidRPr="00121E6C" w:rsidRDefault="00121E6C" w:rsidP="00121E6C">
      <w:pPr>
        <w:spacing w:after="0" w:line="240" w:lineRule="auto"/>
        <w:jc w:val="both"/>
        <w:outlineLvl w:val="3"/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</w:pPr>
      <w:r w:rsidRPr="00121E6C"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  <w:t>Информация об изменениях:</w:t>
      </w:r>
    </w:p>
    <w:p w:rsidR="00121E6C" w:rsidRPr="00121E6C" w:rsidRDefault="00121E6C" w:rsidP="00121E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</w:pPr>
      <w:r w:rsidRPr="00121E6C"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  <w:t>См. те</w:t>
      </w:r>
      <w:proofErr w:type="gramStart"/>
      <w:r w:rsidRPr="00121E6C"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  <w:t>кст </w:t>
      </w:r>
      <w:hyperlink r:id="rId36" w:anchor="block_15" w:history="1">
        <w:r w:rsidRPr="00121E6C">
          <w:rPr>
            <w:rFonts w:ascii="Arial" w:eastAsia="Times New Roman" w:hAnsi="Arial" w:cs="Arial"/>
            <w:i/>
            <w:iCs/>
            <w:color w:val="008000"/>
            <w:sz w:val="18"/>
            <w:szCs w:val="18"/>
            <w:lang w:eastAsia="ru-RU"/>
          </w:rPr>
          <w:t>ст</w:t>
        </w:r>
        <w:proofErr w:type="gramEnd"/>
        <w:r w:rsidRPr="00121E6C">
          <w:rPr>
            <w:rFonts w:ascii="Arial" w:eastAsia="Times New Roman" w:hAnsi="Arial" w:cs="Arial"/>
            <w:i/>
            <w:iCs/>
            <w:color w:val="008000"/>
            <w:sz w:val="18"/>
            <w:szCs w:val="18"/>
            <w:lang w:eastAsia="ru-RU"/>
          </w:rPr>
          <w:t>атьи 15</w:t>
        </w:r>
      </w:hyperlink>
    </w:p>
    <w:p w:rsidR="00121E6C" w:rsidRPr="00121E6C" w:rsidRDefault="00121E6C" w:rsidP="00121E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E6C" w:rsidRPr="00121E6C" w:rsidRDefault="00121E6C" w:rsidP="00121E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21E6C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t>Статья 16</w:t>
      </w:r>
    </w:p>
    <w:p w:rsidR="00121E6C" w:rsidRPr="00121E6C" w:rsidRDefault="00121E6C" w:rsidP="00121E6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21E6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Признать утратившими силу:</w:t>
      </w:r>
    </w:p>
    <w:p w:rsidR="00121E6C" w:rsidRPr="00121E6C" w:rsidRDefault="00121E6C" w:rsidP="00121E6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21E6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1) </w:t>
      </w:r>
      <w:hyperlink r:id="rId37" w:anchor="block_1000" w:history="1">
        <w:r w:rsidRPr="00121E6C">
          <w:rPr>
            <w:rFonts w:ascii="Arial" w:eastAsia="Times New Roman" w:hAnsi="Arial" w:cs="Arial"/>
            <w:color w:val="008000"/>
            <w:sz w:val="18"/>
            <w:szCs w:val="18"/>
            <w:lang w:eastAsia="ru-RU"/>
          </w:rPr>
          <w:t>статью 1</w:t>
        </w:r>
      </w:hyperlink>
      <w:r w:rsidRPr="00121E6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Федерального закона от 13 января 1996 года N 12-ФЗ "О внесении изменений и дополнений в Закон Российской Федерации "Об образовании" (Собрание законодательства Российской Федерации, 1996, N 3, ст. 150) в части изложения в новой редакции </w:t>
      </w:r>
      <w:hyperlink r:id="rId38" w:anchor="block_298" w:history="1">
        <w:r w:rsidRPr="00121E6C">
          <w:rPr>
            <w:rFonts w:ascii="Arial" w:eastAsia="Times New Roman" w:hAnsi="Arial" w:cs="Arial"/>
            <w:color w:val="008000"/>
            <w:sz w:val="18"/>
            <w:szCs w:val="18"/>
            <w:lang w:eastAsia="ru-RU"/>
          </w:rPr>
          <w:t>подпункта 8 статьи 29</w:t>
        </w:r>
      </w:hyperlink>
      <w:r w:rsidRPr="00121E6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и </w:t>
      </w:r>
      <w:hyperlink r:id="rId39" w:anchor="block_4203" w:history="1">
        <w:r w:rsidRPr="00121E6C">
          <w:rPr>
            <w:rFonts w:ascii="Arial" w:eastAsia="Times New Roman" w:hAnsi="Arial" w:cs="Arial"/>
            <w:color w:val="008000"/>
            <w:sz w:val="18"/>
            <w:szCs w:val="18"/>
            <w:lang w:eastAsia="ru-RU"/>
          </w:rPr>
          <w:t>пункта 3 статьи 42</w:t>
        </w:r>
      </w:hyperlink>
      <w:r w:rsidRPr="00121E6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;</w:t>
      </w:r>
    </w:p>
    <w:p w:rsidR="00121E6C" w:rsidRPr="00121E6C" w:rsidRDefault="00121E6C" w:rsidP="00121E6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21E6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2) </w:t>
      </w:r>
      <w:hyperlink r:id="rId40" w:anchor="block_1902" w:history="1">
        <w:r w:rsidRPr="00121E6C">
          <w:rPr>
            <w:rFonts w:ascii="Arial" w:eastAsia="Times New Roman" w:hAnsi="Arial" w:cs="Arial"/>
            <w:color w:val="008000"/>
            <w:sz w:val="18"/>
            <w:szCs w:val="18"/>
            <w:lang w:eastAsia="ru-RU"/>
          </w:rPr>
          <w:t>абзац второй пункта 9 статьи 1</w:t>
        </w:r>
      </w:hyperlink>
      <w:r w:rsidRPr="00121E6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Федерального закона от 25 июня 2002 года N 71-ФЗ "О внесении изменений и дополнений в Закон Российской Федерации "Об образовании" и Федеральный закон "О высшем и послевузовском профессиональном образовании" (Собрание законодательства Российской Федерации, 2002, N 26, ст. 2517).</w:t>
      </w:r>
    </w:p>
    <w:p w:rsidR="00121E6C" w:rsidRPr="00121E6C" w:rsidRDefault="00121E6C" w:rsidP="00121E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E6C" w:rsidRPr="00121E6C" w:rsidRDefault="00121E6C" w:rsidP="00121E6C">
      <w:pPr>
        <w:spacing w:after="0" w:line="240" w:lineRule="auto"/>
        <w:jc w:val="both"/>
        <w:outlineLvl w:val="3"/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</w:pPr>
      <w:r w:rsidRPr="00121E6C"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  <w:t>Информация об изменениях:</w:t>
      </w:r>
    </w:p>
    <w:p w:rsidR="00121E6C" w:rsidRPr="00121E6C" w:rsidRDefault="00121E6C" w:rsidP="00121E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</w:pPr>
      <w:hyperlink r:id="rId41" w:anchor="block_6" w:history="1">
        <w:r w:rsidRPr="00121E6C">
          <w:rPr>
            <w:rFonts w:ascii="Arial" w:eastAsia="Times New Roman" w:hAnsi="Arial" w:cs="Arial"/>
            <w:i/>
            <w:iCs/>
            <w:color w:val="008000"/>
            <w:sz w:val="18"/>
            <w:szCs w:val="18"/>
            <w:lang w:eastAsia="ru-RU"/>
          </w:rPr>
          <w:t>Федеральным законом</w:t>
        </w:r>
      </w:hyperlink>
      <w:r w:rsidRPr="00121E6C"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  <w:t> от 10 ноября 2009 г. N 260-ФЗ в статью 17 внесены изменения</w:t>
      </w:r>
    </w:p>
    <w:p w:rsidR="00121E6C" w:rsidRPr="00121E6C" w:rsidRDefault="00121E6C" w:rsidP="00121E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</w:pPr>
      <w:hyperlink r:id="rId42" w:anchor="block_17" w:history="1">
        <w:r w:rsidRPr="00121E6C">
          <w:rPr>
            <w:rFonts w:ascii="Arial" w:eastAsia="Times New Roman" w:hAnsi="Arial" w:cs="Arial"/>
            <w:i/>
            <w:iCs/>
            <w:color w:val="008000"/>
            <w:sz w:val="18"/>
            <w:szCs w:val="18"/>
            <w:lang w:eastAsia="ru-RU"/>
          </w:rPr>
          <w:t>См. те</w:t>
        </w:r>
        <w:proofErr w:type="gramStart"/>
        <w:r w:rsidRPr="00121E6C">
          <w:rPr>
            <w:rFonts w:ascii="Arial" w:eastAsia="Times New Roman" w:hAnsi="Arial" w:cs="Arial"/>
            <w:i/>
            <w:iCs/>
            <w:color w:val="008000"/>
            <w:sz w:val="18"/>
            <w:szCs w:val="18"/>
            <w:lang w:eastAsia="ru-RU"/>
          </w:rPr>
          <w:t>кст ст</w:t>
        </w:r>
        <w:proofErr w:type="gramEnd"/>
        <w:r w:rsidRPr="00121E6C">
          <w:rPr>
            <w:rFonts w:ascii="Arial" w:eastAsia="Times New Roman" w:hAnsi="Arial" w:cs="Arial"/>
            <w:i/>
            <w:iCs/>
            <w:color w:val="008000"/>
            <w:sz w:val="18"/>
            <w:szCs w:val="18"/>
            <w:lang w:eastAsia="ru-RU"/>
          </w:rPr>
          <w:t>атьи в предыдущей редакции</w:t>
        </w:r>
      </w:hyperlink>
    </w:p>
    <w:p w:rsidR="00121E6C" w:rsidRPr="00121E6C" w:rsidRDefault="00121E6C" w:rsidP="00121E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21E6C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lastRenderedPageBreak/>
        <w:t>Статья 17</w:t>
      </w:r>
    </w:p>
    <w:p w:rsidR="00121E6C" w:rsidRPr="00121E6C" w:rsidRDefault="00121E6C" w:rsidP="00121E6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21E6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1. </w:t>
      </w:r>
      <w:proofErr w:type="gramStart"/>
      <w:r w:rsidRPr="00121E6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 дня </w:t>
      </w:r>
      <w:hyperlink r:id="rId43" w:history="1">
        <w:r w:rsidRPr="00121E6C">
          <w:rPr>
            <w:rFonts w:ascii="Arial" w:eastAsia="Times New Roman" w:hAnsi="Arial" w:cs="Arial"/>
            <w:color w:val="008000"/>
            <w:sz w:val="18"/>
            <w:szCs w:val="18"/>
            <w:lang w:eastAsia="ru-RU"/>
          </w:rPr>
          <w:t>вступления в силу</w:t>
        </w:r>
      </w:hyperlink>
      <w:r w:rsidRPr="00121E6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настоящего Федерального закона и до 31 декабря 2010 года прием на обучение в соответствии с федеральными государственными образовательными стандартами и (или) федеральными государственными требованиями в имеющих государственную аккредитацию образовательных учреждениях осуществляется по решению соответствующего образовательного учреждения.</w:t>
      </w:r>
      <w:proofErr w:type="gramEnd"/>
    </w:p>
    <w:p w:rsidR="00121E6C" w:rsidRPr="00121E6C" w:rsidRDefault="00121E6C" w:rsidP="00121E6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21E6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 Прием на обучение в соответствии с государственными образовательными стандартами в имеющих государственную аккредитацию образовательных учреждениях прекращается 30 декабря 2010 года.</w:t>
      </w:r>
    </w:p>
    <w:p w:rsidR="00121E6C" w:rsidRPr="00121E6C" w:rsidRDefault="00121E6C" w:rsidP="00121E6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21E6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 Обучение лиц, зачисленных до 31 декабря 2010 года в имеющие государственную аккредитацию образовательные учреждения для обучения по основным образовательным программам в соответствии с государственными образовательными стандартами, осуществляется в соответствии с указанными стандартами до завершения обучения.</w:t>
      </w:r>
    </w:p>
    <w:p w:rsidR="00121E6C" w:rsidRPr="00121E6C" w:rsidRDefault="00121E6C" w:rsidP="00121E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E6C" w:rsidRPr="00121E6C" w:rsidRDefault="00121E6C" w:rsidP="00121E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21E6C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t>Статья 18</w:t>
      </w:r>
    </w:p>
    <w:p w:rsidR="00121E6C" w:rsidRPr="00121E6C" w:rsidRDefault="00121E6C" w:rsidP="00121E6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21E6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Настоящий Федеральный закон вступает в силу со дня его </w:t>
      </w:r>
      <w:hyperlink r:id="rId44" w:history="1">
        <w:r w:rsidRPr="00121E6C">
          <w:rPr>
            <w:rFonts w:ascii="Arial" w:eastAsia="Times New Roman" w:hAnsi="Arial" w:cs="Arial"/>
            <w:color w:val="008000"/>
            <w:sz w:val="18"/>
            <w:szCs w:val="18"/>
            <w:lang w:eastAsia="ru-RU"/>
          </w:rPr>
          <w:t>официального опубликования</w:t>
        </w:r>
      </w:hyperlink>
      <w:r w:rsidRPr="00121E6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121E6C" w:rsidRPr="00121E6C" w:rsidRDefault="00121E6C" w:rsidP="00121E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81"/>
        <w:gridCol w:w="3164"/>
      </w:tblGrid>
      <w:tr w:rsidR="00121E6C" w:rsidRPr="00121E6C" w:rsidTr="00121E6C">
        <w:trPr>
          <w:tblCellSpacing w:w="15" w:type="dxa"/>
        </w:trPr>
        <w:tc>
          <w:tcPr>
            <w:tcW w:w="3300" w:type="pct"/>
            <w:vAlign w:val="bottom"/>
            <w:hideMark/>
          </w:tcPr>
          <w:p w:rsidR="00121E6C" w:rsidRPr="00121E6C" w:rsidRDefault="00121E6C" w:rsidP="00121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1E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Президент Российской Федерации</w:t>
            </w:r>
          </w:p>
        </w:tc>
        <w:tc>
          <w:tcPr>
            <w:tcW w:w="1650" w:type="pct"/>
            <w:vAlign w:val="bottom"/>
            <w:hideMark/>
          </w:tcPr>
          <w:p w:rsidR="00121E6C" w:rsidRPr="00121E6C" w:rsidRDefault="00121E6C" w:rsidP="00121E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1E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В. Путин</w:t>
            </w:r>
          </w:p>
        </w:tc>
      </w:tr>
    </w:tbl>
    <w:p w:rsidR="00121E6C" w:rsidRPr="00121E6C" w:rsidRDefault="00121E6C" w:rsidP="00121E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E6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</w:p>
    <w:p w:rsidR="00121E6C" w:rsidRPr="00121E6C" w:rsidRDefault="00121E6C" w:rsidP="00121E6C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21E6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Москва, Кремль</w:t>
      </w:r>
    </w:p>
    <w:p w:rsidR="00121E6C" w:rsidRPr="00121E6C" w:rsidRDefault="00121E6C" w:rsidP="00121E6C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21E6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 декабря 2007 года</w:t>
      </w:r>
    </w:p>
    <w:p w:rsidR="00121E6C" w:rsidRPr="00121E6C" w:rsidRDefault="00121E6C" w:rsidP="00121E6C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21E6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N 309-ФЗ</w:t>
      </w:r>
    </w:p>
    <w:p w:rsidR="00D91B37" w:rsidRDefault="00121E6C" w:rsidP="00121E6C">
      <w:r w:rsidRPr="00121E6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121E6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bookmarkStart w:id="0" w:name="_GoBack"/>
      <w:bookmarkEnd w:id="0"/>
    </w:p>
    <w:sectPr w:rsidR="00D91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E6C"/>
    <w:rsid w:val="00121E6C"/>
    <w:rsid w:val="00D9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121E6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21E6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121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2">
    <w:name w:val="s_52"/>
    <w:basedOn w:val="a"/>
    <w:rsid w:val="00121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121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121E6C"/>
  </w:style>
  <w:style w:type="paragraph" w:customStyle="1" w:styleId="s15">
    <w:name w:val="s_15"/>
    <w:basedOn w:val="a"/>
    <w:rsid w:val="00121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21E6C"/>
    <w:rPr>
      <w:color w:val="0000FF"/>
      <w:u w:val="single"/>
    </w:rPr>
  </w:style>
  <w:style w:type="character" w:customStyle="1" w:styleId="apple-converted-space">
    <w:name w:val="apple-converted-space"/>
    <w:basedOn w:val="a0"/>
    <w:rsid w:val="00121E6C"/>
  </w:style>
  <w:style w:type="paragraph" w:customStyle="1" w:styleId="s22">
    <w:name w:val="s_22"/>
    <w:basedOn w:val="a"/>
    <w:rsid w:val="00121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121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121E6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21E6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121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2">
    <w:name w:val="s_52"/>
    <w:basedOn w:val="a"/>
    <w:rsid w:val="00121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121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121E6C"/>
  </w:style>
  <w:style w:type="paragraph" w:customStyle="1" w:styleId="s15">
    <w:name w:val="s_15"/>
    <w:basedOn w:val="a"/>
    <w:rsid w:val="00121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21E6C"/>
    <w:rPr>
      <w:color w:val="0000FF"/>
      <w:u w:val="single"/>
    </w:rPr>
  </w:style>
  <w:style w:type="character" w:customStyle="1" w:styleId="apple-converted-space">
    <w:name w:val="apple-converted-space"/>
    <w:basedOn w:val="a0"/>
    <w:rsid w:val="00121E6C"/>
  </w:style>
  <w:style w:type="paragraph" w:customStyle="1" w:styleId="s22">
    <w:name w:val="s_22"/>
    <w:basedOn w:val="a"/>
    <w:rsid w:val="00121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121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7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0105643/" TargetMode="External"/><Relationship Id="rId13" Type="http://schemas.openxmlformats.org/officeDocument/2006/relationships/hyperlink" Target="http://base.garant.ru/135765/3/" TargetMode="External"/><Relationship Id="rId18" Type="http://schemas.openxmlformats.org/officeDocument/2006/relationships/hyperlink" Target="http://base.garant.ru/135765/3/" TargetMode="External"/><Relationship Id="rId26" Type="http://schemas.openxmlformats.org/officeDocument/2006/relationships/hyperlink" Target="http://base.garant.ru/12113020/2/" TargetMode="External"/><Relationship Id="rId39" Type="http://schemas.openxmlformats.org/officeDocument/2006/relationships/hyperlink" Target="http://base.garant.ru/10105933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base.garant.ru/58050533/" TargetMode="External"/><Relationship Id="rId34" Type="http://schemas.openxmlformats.org/officeDocument/2006/relationships/hyperlink" Target="http://base.garant.ru/58050533/" TargetMode="External"/><Relationship Id="rId42" Type="http://schemas.openxmlformats.org/officeDocument/2006/relationships/hyperlink" Target="http://base.garant.ru/5432541/" TargetMode="External"/><Relationship Id="rId7" Type="http://schemas.openxmlformats.org/officeDocument/2006/relationships/hyperlink" Target="http://base.garant.ru/57743011/" TargetMode="External"/><Relationship Id="rId12" Type="http://schemas.openxmlformats.org/officeDocument/2006/relationships/hyperlink" Target="http://base.garant.ru/135765/" TargetMode="External"/><Relationship Id="rId17" Type="http://schemas.openxmlformats.org/officeDocument/2006/relationships/hyperlink" Target="http://base.garant.ru/58053260/" TargetMode="External"/><Relationship Id="rId25" Type="http://schemas.openxmlformats.org/officeDocument/2006/relationships/hyperlink" Target="http://base.garant.ru/178405/" TargetMode="External"/><Relationship Id="rId33" Type="http://schemas.openxmlformats.org/officeDocument/2006/relationships/hyperlink" Target="http://base.garant.ru/70291362/15/" TargetMode="External"/><Relationship Id="rId38" Type="http://schemas.openxmlformats.org/officeDocument/2006/relationships/hyperlink" Target="http://base.garant.ru/10105933/" TargetMode="External"/><Relationship Id="rId46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base.garant.ru/58053260/" TargetMode="External"/><Relationship Id="rId20" Type="http://schemas.openxmlformats.org/officeDocument/2006/relationships/hyperlink" Target="http://base.garant.ru/70291362/15/" TargetMode="External"/><Relationship Id="rId29" Type="http://schemas.openxmlformats.org/officeDocument/2006/relationships/hyperlink" Target="http://base.garant.ru/12125268/11/" TargetMode="External"/><Relationship Id="rId41" Type="http://schemas.openxmlformats.org/officeDocument/2006/relationships/hyperlink" Target="http://base.garant.ru/12170774/" TargetMode="External"/><Relationship Id="rId1" Type="http://schemas.openxmlformats.org/officeDocument/2006/relationships/styles" Target="styles.xml"/><Relationship Id="rId6" Type="http://schemas.openxmlformats.org/officeDocument/2006/relationships/hyperlink" Target="http://base.garant.ru/58050533/" TargetMode="External"/><Relationship Id="rId11" Type="http://schemas.openxmlformats.org/officeDocument/2006/relationships/hyperlink" Target="http://base.garant.ru/58050533/" TargetMode="External"/><Relationship Id="rId24" Type="http://schemas.openxmlformats.org/officeDocument/2006/relationships/hyperlink" Target="http://base.garant.ru/58053202/" TargetMode="External"/><Relationship Id="rId32" Type="http://schemas.openxmlformats.org/officeDocument/2006/relationships/hyperlink" Target="http://base.garant.ru/12136354/13/" TargetMode="External"/><Relationship Id="rId37" Type="http://schemas.openxmlformats.org/officeDocument/2006/relationships/hyperlink" Target="http://base.garant.ru/10105933/" TargetMode="External"/><Relationship Id="rId40" Type="http://schemas.openxmlformats.org/officeDocument/2006/relationships/hyperlink" Target="http://base.garant.ru/184612/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://base.garant.ru/70291362/15/" TargetMode="External"/><Relationship Id="rId15" Type="http://schemas.openxmlformats.org/officeDocument/2006/relationships/hyperlink" Target="http://base.garant.ru/58053260/" TargetMode="External"/><Relationship Id="rId23" Type="http://schemas.openxmlformats.org/officeDocument/2006/relationships/hyperlink" Target="http://base.garant.ru/178405/" TargetMode="External"/><Relationship Id="rId28" Type="http://schemas.openxmlformats.org/officeDocument/2006/relationships/hyperlink" Target="http://base.garant.ru/12116087/2/" TargetMode="External"/><Relationship Id="rId36" Type="http://schemas.openxmlformats.org/officeDocument/2006/relationships/hyperlink" Target="http://base.garant.ru/58050533/" TargetMode="External"/><Relationship Id="rId10" Type="http://schemas.openxmlformats.org/officeDocument/2006/relationships/hyperlink" Target="http://base.garant.ru/70405818/" TargetMode="External"/><Relationship Id="rId19" Type="http://schemas.openxmlformats.org/officeDocument/2006/relationships/hyperlink" Target="http://base.garant.ru/135765/4/" TargetMode="External"/><Relationship Id="rId31" Type="http://schemas.openxmlformats.org/officeDocument/2006/relationships/hyperlink" Target="http://base.garant.ru/185886/2/" TargetMode="External"/><Relationship Id="rId44" Type="http://schemas.openxmlformats.org/officeDocument/2006/relationships/hyperlink" Target="http://base.garant.ru/1225742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10105643/4/" TargetMode="External"/><Relationship Id="rId14" Type="http://schemas.openxmlformats.org/officeDocument/2006/relationships/hyperlink" Target="http://base.garant.ru/135765/3/" TargetMode="External"/><Relationship Id="rId22" Type="http://schemas.openxmlformats.org/officeDocument/2006/relationships/hyperlink" Target="http://base.garant.ru/178405/" TargetMode="External"/><Relationship Id="rId27" Type="http://schemas.openxmlformats.org/officeDocument/2006/relationships/hyperlink" Target="http://base.garant.ru/12115118/6/" TargetMode="External"/><Relationship Id="rId30" Type="http://schemas.openxmlformats.org/officeDocument/2006/relationships/hyperlink" Target="http://base.garant.ru/12129354/1/" TargetMode="External"/><Relationship Id="rId35" Type="http://schemas.openxmlformats.org/officeDocument/2006/relationships/hyperlink" Target="http://base.garant.ru/70291362/15/" TargetMode="External"/><Relationship Id="rId43" Type="http://schemas.openxmlformats.org/officeDocument/2006/relationships/hyperlink" Target="http://base.garant.ru/1225742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1502</Words>
  <Characters>8566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2014-11-12T20:55:00Z</dcterms:created>
  <dcterms:modified xsi:type="dcterms:W3CDTF">2014-11-12T20:56:00Z</dcterms:modified>
</cp:coreProperties>
</file>